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Customer Onboarding SOP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customer onboarding process that moves a signed account to first value with clear ownership, inputs, milestones, and risk escalation.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Sales and customer success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named customer success or account owner; until hired, the founder who owns the relationship.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Customer Onboarding SOP</w:t>
      </w:r>
    </w:p>
    <w:p>
      <w:pPr>
        <w:pStyle w:val="Heading1"/>
      </w:pPr>
      <w:r>
        <w:t>Purpose</w:t>
      </w:r>
    </w:p>
    <w:p>
      <w:r>
        <w:t>Deliver the first promised outcome quickly and consistently so new customers understand the product, complete setup, and become active users.</w:t>
      </w:r>
    </w:p>
    <w:p>
      <w:pPr>
        <w:pStyle w:val="Heading1"/>
      </w:pPr>
      <w:r>
        <w:t>When this SOP applies</w:t>
      </w:r>
    </w:p>
    <w:p>
      <w:r>
        <w:t>Use after a customer signs, pays, or is approved for a pilot until the agreed activation or first-value milestone is verified.</w:t>
      </w:r>
    </w:p>
    <w:p>
      <w:pPr>
        <w:pStyle w:val="Heading1"/>
      </w:pPr>
      <w:r>
        <w:t>Owner</w:t>
      </w:r>
    </w:p>
    <w:p>
      <w:r>
        <w:t>The named customer success or account owner; until hired, the founder who owns the relationship.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Signed scope and commercial terms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Customer goals and success metric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Stakeholders and technical contacts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Required data, access, and integrations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Target activation date</w:t>
      </w:r>
    </w:p>
    <w:p>
      <w:pPr>
        <w:pStyle w:val="Heading1"/>
      </w:pPr>
      <w:r>
        <w:t>Expected response time</w:t>
      </w:r>
    </w:p>
    <w:p>
      <w:r>
        <w:t>Welcome within one working day of handoff. Kickoff offered within three working days. Blockers acknowledged within four business hours.</w:t>
      </w:r>
    </w:p>
    <w:p>
      <w:pPr>
        <w:pStyle w:val="Heading1"/>
      </w:pPr>
      <w:r>
        <w:t>Success metric</w:t>
      </w:r>
    </w:p>
    <w:p>
      <w:r>
        <w:t>Median time from signed customer to verified first value, segmented by customer type.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Review the sale, promised outcomes, scope, risks, and target date before contacting the customer.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Assign one customer owner and confirm the customer's executive, operational, and technical contacts.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Send a welcome message with the plan, responsibilities, required inputs, and kickoff options.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Run kickoff around the customer's workflow and success measure, not a generic product tour.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Complete account, data, user, integration, and security setup using tracked owners and deadlines.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Train the roles that perform the real workflow and provide the minimum useful documentation.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Verify first value using product data and customer confirmation.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Close onboarding with open items, support route, review cadence, and ownership transferred to steady-state success.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The account owner approves the onboarding plan.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Sales and delivery jointly approve any promise not present in the signed scope.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Security or engineering approves exceptional access and integration choices.</w:t>
      </w:r>
    </w:p>
    <w:p>
      <w:pPr>
        <w:pStyle w:val="Heading1"/>
      </w:pPr>
      <w:r>
        <w:t>Escalation path</w:t>
      </w:r>
    </w:p>
    <w:p>
      <w:r>
        <w:t>Escalate missing customer inputs, scope mismatch, security concerns, missed activation milestones, or stakeholder disengagement to the account owner and responsible founder.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Sales handoff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Onboarding plan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Customer contacts and goals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Setup and training completion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Risks and decisions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First-value confirmation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first value for each customer segment.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List required setup inputs.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standard milestones and target times.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Create role-specific training links.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handoff to ongoing customer success.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Starting with a product tour instead of the customer's outcome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Leaving sales promises invisible to delivery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Calling onboarding complete when setup is done but value is not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named customer success or account owner; until hired, the founder who owns the relationship.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